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8" w:rsidRPr="00F22BD8" w:rsidRDefault="00F22BD8" w:rsidP="000A634C">
      <w:pPr>
        <w:ind w:firstLine="374"/>
        <w:contextualSpacing/>
        <w:jc w:val="center"/>
        <w:rPr>
          <w:b/>
          <w:sz w:val="28"/>
          <w:szCs w:val="28"/>
        </w:rPr>
      </w:pPr>
      <w:r w:rsidRPr="00F22BD8">
        <w:rPr>
          <w:b/>
          <w:sz w:val="28"/>
          <w:szCs w:val="28"/>
        </w:rPr>
        <w:t>Описание кружка «Юный краевед»</w:t>
      </w:r>
      <w:r w:rsidR="000A634C">
        <w:rPr>
          <w:b/>
          <w:sz w:val="28"/>
          <w:szCs w:val="28"/>
        </w:rPr>
        <w:t>.</w:t>
      </w:r>
    </w:p>
    <w:p w:rsidR="00F22BD8" w:rsidRDefault="00F22BD8" w:rsidP="000A634C">
      <w:pPr>
        <w:ind w:firstLine="374"/>
        <w:contextualSpacing/>
        <w:jc w:val="both"/>
      </w:pPr>
    </w:p>
    <w:p w:rsidR="00F22BD8" w:rsidRPr="00A81A69" w:rsidRDefault="00F22BD8" w:rsidP="000A634C">
      <w:pPr>
        <w:ind w:firstLine="374"/>
        <w:contextualSpacing/>
        <w:jc w:val="both"/>
      </w:pPr>
      <w:r w:rsidRPr="00A81A69">
        <w:t>Краеведение своими корнями уходит в далекое прошлое.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F22BD8" w:rsidRDefault="00F22BD8" w:rsidP="000A634C">
      <w:pPr>
        <w:ind w:firstLine="374"/>
        <w:contextualSpacing/>
        <w:jc w:val="both"/>
      </w:pPr>
      <w:r w:rsidRPr="00A81A69">
        <w:t xml:space="preserve">Содержание программы отражает комплексно – системный подход к родному краю как некой целостности, представленной во всём многообразии составляющих её процессов и явлений. Это наиболее эффективный путь формирования научного мировоззрения, целостной картины среды обитания, системы научно – обоснованных экологических и </w:t>
      </w:r>
      <w:proofErr w:type="spellStart"/>
      <w:r w:rsidRPr="00A81A69">
        <w:t>социокультурных</w:t>
      </w:r>
      <w:proofErr w:type="spellEnd"/>
      <w:r w:rsidRPr="00A81A69">
        <w:t xml:space="preserve"> взглядов, ценностного отношения уч-ся к родному краю не только на эмоциональном, но и рациональном уровне.</w:t>
      </w:r>
    </w:p>
    <w:p w:rsidR="00F22BD8" w:rsidRPr="00F22BD8" w:rsidRDefault="00F22BD8" w:rsidP="000A634C">
      <w:pPr>
        <w:pStyle w:val="a5"/>
        <w:shd w:val="clear" w:color="auto" w:fill="auto"/>
        <w:spacing w:line="240" w:lineRule="auto"/>
        <w:ind w:left="20" w:right="20" w:firstLine="34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22BD8">
        <w:rPr>
          <w:rStyle w:val="a6"/>
          <w:rFonts w:ascii="Times New Roman" w:hAnsi="Times New Roman" w:cs="Times New Roman"/>
          <w:color w:val="000000"/>
          <w:sz w:val="24"/>
          <w:szCs w:val="24"/>
        </w:rPr>
        <w:t>Цель учебного курса «Юный краевед»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Pr="00F22BD8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</w:t>
      </w:r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бразование, развитие и воспитание личности школьника, способного к самоидентификации, определению своих ценностных приоритетов и нравственному совершенствованию на основе знаний о региональной и локальной истории, осмысления культурно-исторического и духовного опыта родного Вознесенского края.</w:t>
      </w:r>
    </w:p>
    <w:p w:rsidR="00F22BD8" w:rsidRPr="000A634C" w:rsidRDefault="000A634C" w:rsidP="000A634C">
      <w:pPr>
        <w:pStyle w:val="5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В процессе работы по данной программе мы ставим перед сабо задачи</w:t>
      </w:r>
      <w:r w:rsidR="00F22BD8" w:rsidRPr="000A634C">
        <w:rPr>
          <w:rStyle w:val="5"/>
          <w:rFonts w:ascii="Times New Roman" w:hAnsi="Times New Roman" w:cs="Times New Roman"/>
          <w:color w:val="000000"/>
          <w:sz w:val="24"/>
          <w:szCs w:val="24"/>
        </w:rPr>
        <w:t>:</w:t>
      </w:r>
    </w:p>
    <w:p w:rsidR="00F22BD8" w:rsidRPr="00F22BD8" w:rsidRDefault="000A634C" w:rsidP="000A634C">
      <w:pPr>
        <w:pStyle w:val="a5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расширения и систематизации</w:t>
      </w:r>
      <w:r w:rsidR="00F22BD8"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знаний учащихся по истории Вознесенского края, формирование в их сознании социально-значимых, духовно-нравственных и патриотических ценностей;</w:t>
      </w:r>
    </w:p>
    <w:p w:rsidR="00F22BD8" w:rsidRPr="00F22BD8" w:rsidRDefault="00F22BD8" w:rsidP="000A634C">
      <w:pPr>
        <w:pStyle w:val="a5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активное и творческое применение краеведческих знаний в учебной и социальной деятельности, социализации и гражданской самоидентификации школьника;</w:t>
      </w:r>
    </w:p>
    <w:p w:rsidR="00F22BD8" w:rsidRPr="00F22BD8" w:rsidRDefault="00F22BD8" w:rsidP="000A634C">
      <w:pPr>
        <w:pStyle w:val="a5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основной школы ориентиров для гражданской, </w:t>
      </w:r>
      <w:proofErr w:type="spellStart"/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F22BD8" w:rsidRPr="00F22BD8" w:rsidRDefault="00F22BD8" w:rsidP="000A634C">
      <w:pPr>
        <w:pStyle w:val="a5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Вознесенского региона в их динамике и взаимосвязи с историей России;</w:t>
      </w:r>
    </w:p>
    <w:p w:rsidR="00F22BD8" w:rsidRPr="00F22BD8" w:rsidRDefault="00F22BD8" w:rsidP="000A634C">
      <w:pPr>
        <w:pStyle w:val="a5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чувства гордости за дела и подвиги своих </w:t>
      </w:r>
      <w:proofErr w:type="spellStart"/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земляков-вознесенцев</w:t>
      </w:r>
      <w:proofErr w:type="spellEnd"/>
      <w:r w:rsidRPr="00F22BD8">
        <w:rPr>
          <w:rStyle w:val="a4"/>
          <w:rFonts w:ascii="Times New Roman" w:hAnsi="Times New Roman" w:cs="Times New Roman"/>
          <w:color w:val="000000"/>
          <w:sz w:val="24"/>
          <w:szCs w:val="24"/>
        </w:rPr>
        <w:t>, за их вклад в развитие нашего родного края</w:t>
      </w:r>
    </w:p>
    <w:p w:rsidR="000A634C" w:rsidRPr="000A634C" w:rsidRDefault="00334104" w:rsidP="00334104">
      <w:pPr>
        <w:contextualSpacing/>
        <w:jc w:val="both"/>
      </w:pPr>
      <w:r>
        <w:rPr>
          <w:rFonts w:eastAsiaTheme="minorHAnsi"/>
          <w:spacing w:val="3"/>
          <w:lang w:eastAsia="en-US"/>
        </w:rPr>
        <w:t xml:space="preserve">     </w:t>
      </w:r>
      <w:r w:rsidR="000A634C" w:rsidRPr="000A634C">
        <w:t>Программа</w:t>
      </w:r>
      <w:r w:rsidR="000A634C">
        <w:t xml:space="preserve"> </w:t>
      </w:r>
      <w:r w:rsidR="000A634C" w:rsidRPr="000A634C">
        <w:t>«Юный краевед»</w:t>
      </w:r>
      <w:r w:rsidR="000A634C">
        <w:t xml:space="preserve"> </w:t>
      </w:r>
      <w:r w:rsidR="000A634C" w:rsidRPr="000A634C">
        <w:t xml:space="preserve">составлена на основе авторской программы </w:t>
      </w:r>
      <w:proofErr w:type="spellStart"/>
      <w:r w:rsidR="000A634C" w:rsidRPr="000A634C">
        <w:t>Гречухина</w:t>
      </w:r>
      <w:proofErr w:type="spellEnd"/>
      <w:r w:rsidR="000A634C" w:rsidRPr="000A634C">
        <w:t xml:space="preserve"> Г.Б. Историческое  краеведение. Учебная программа для общеобразовательных учреждений. -   Нижний Новгород: </w:t>
      </w:r>
      <w:proofErr w:type="spellStart"/>
      <w:r w:rsidR="000A634C" w:rsidRPr="000A634C">
        <w:t>Ниро</w:t>
      </w:r>
      <w:proofErr w:type="spellEnd"/>
      <w:r w:rsidR="000A634C" w:rsidRPr="000A634C">
        <w:t>, 2011 год. Программа рассчитана на 1 год по 34 часа в год, 1 раз в неделю</w:t>
      </w:r>
      <w:r w:rsidR="000A634C">
        <w:t>.</w:t>
      </w:r>
    </w:p>
    <w:p w:rsidR="000A634C" w:rsidRPr="000A634C" w:rsidRDefault="000A634C" w:rsidP="000A634C">
      <w:pPr>
        <w:shd w:val="clear" w:color="auto" w:fill="FFFFFF"/>
        <w:spacing w:before="178"/>
        <w:ind w:left="355"/>
        <w:jc w:val="both"/>
        <w:rPr>
          <w:color w:val="191919"/>
        </w:rPr>
      </w:pPr>
      <w:r w:rsidRPr="000A634C">
        <w:rPr>
          <w:color w:val="191919"/>
        </w:rPr>
        <w:br w:type="page"/>
      </w:r>
    </w:p>
    <w:p w:rsidR="00F22BD8" w:rsidRPr="00F22BD8" w:rsidRDefault="00F22BD8" w:rsidP="00F22BD8">
      <w:pPr>
        <w:pStyle w:val="50"/>
        <w:shd w:val="clear" w:color="auto" w:fill="auto"/>
        <w:spacing w:line="240" w:lineRule="auto"/>
        <w:ind w:left="20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</w:p>
    <w:p w:rsidR="00F22BD8" w:rsidRDefault="00F22BD8" w:rsidP="00F22BD8"/>
    <w:p w:rsidR="00F22BD8" w:rsidRDefault="00F22BD8" w:rsidP="00F22BD8"/>
    <w:p w:rsidR="00F22BD8" w:rsidRPr="00F22BD8" w:rsidRDefault="00F22BD8" w:rsidP="00F22BD8"/>
    <w:sectPr w:rsidR="00F22BD8" w:rsidRPr="00F22BD8" w:rsidSect="0000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D89"/>
    <w:multiLevelType w:val="hybridMultilevel"/>
    <w:tmpl w:val="09E26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260D"/>
    <w:multiLevelType w:val="hybridMultilevel"/>
    <w:tmpl w:val="1B48EA44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C5348"/>
    <w:multiLevelType w:val="hybridMultilevel"/>
    <w:tmpl w:val="5416287A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027A"/>
    <w:multiLevelType w:val="hybridMultilevel"/>
    <w:tmpl w:val="80FCA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D8"/>
    <w:rsid w:val="00006329"/>
    <w:rsid w:val="000A634C"/>
    <w:rsid w:val="00334104"/>
    <w:rsid w:val="00A22D3D"/>
    <w:rsid w:val="00CA399F"/>
    <w:rsid w:val="00F22BD8"/>
    <w:rsid w:val="00F8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2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rsid w:val="00F22BD8"/>
    <w:rPr>
      <w:spacing w:val="3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basedOn w:val="a4"/>
    <w:rsid w:val="00F22BD8"/>
  </w:style>
  <w:style w:type="paragraph" w:styleId="a5">
    <w:name w:val="Body Text"/>
    <w:basedOn w:val="a"/>
    <w:link w:val="a4"/>
    <w:rsid w:val="00F22BD8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spacing w:val="3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F22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F22BD8"/>
    <w:rPr>
      <w:b/>
      <w:bCs/>
      <w:spacing w:val="-5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2BD8"/>
    <w:pPr>
      <w:widowControl w:val="0"/>
      <w:shd w:val="clear" w:color="auto" w:fill="FFFFFF"/>
      <w:spacing w:line="235" w:lineRule="exact"/>
      <w:ind w:firstLine="340"/>
      <w:jc w:val="both"/>
    </w:pPr>
    <w:rPr>
      <w:rFonts w:asciiTheme="minorHAnsi" w:eastAsiaTheme="minorHAnsi" w:hAnsiTheme="minorHAnsi" w:cstheme="minorBidi"/>
      <w:b/>
      <w:bCs/>
      <w:spacing w:val="-5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2021-05-14T20:29:00Z</dcterms:created>
  <dcterms:modified xsi:type="dcterms:W3CDTF">2021-05-14T20:52:00Z</dcterms:modified>
</cp:coreProperties>
</file>